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A534E" w14:textId="6262F40A" w:rsidR="002E05F1" w:rsidRDefault="002E05F1" w:rsidP="002E05F1">
      <w:pPr>
        <w:pStyle w:val="NormalWeb"/>
      </w:pPr>
      <w:r>
        <w:rPr>
          <w:rFonts w:ascii="ArialMT" w:hAnsi="ArialMT"/>
          <w:sz w:val="22"/>
          <w:szCs w:val="22"/>
        </w:rPr>
        <w:t xml:space="preserve">Los Angeles (California) native, Kyle Walker has made monumental waves in the dance music scene almost instantly upon beginning his career. </w:t>
      </w:r>
      <w:r>
        <w:t>With a sound that balances deep grooves, infectious rhythms, and gritty underground textures, Kyle has carved out a lane that's distinctly his own — one that resonates with both the dancefloor diehards and casual listeners alike.</w:t>
      </w:r>
    </w:p>
    <w:p w14:paraId="541BA8E4" w14:textId="43BCA2B3" w:rsidR="00E378F3" w:rsidRDefault="002E05F1" w:rsidP="002E05F1">
      <w:pPr>
        <w:pStyle w:val="NormalWeb"/>
      </w:pPr>
      <w:r>
        <w:t xml:space="preserve">In 2024, Kyle launched his own imprint, </w:t>
      </w:r>
      <w:r>
        <w:rPr>
          <w:rStyle w:val="Strong"/>
          <w:rFonts w:eastAsiaTheme="majorEastAsia"/>
        </w:rPr>
        <w:t>Dub or Die</w:t>
      </w:r>
      <w:r>
        <w:t>, a label that reflects his dedication to pushing boundaries in the house music scene. The label serves as a platform not only for his evolving s</w:t>
      </w:r>
      <w:r w:rsidR="00E378F3">
        <w:t>o</w:t>
      </w:r>
      <w:r>
        <w:t>und but also for rising talent that shares his forward-thinking vision.</w:t>
      </w:r>
      <w:r>
        <w:t xml:space="preserve"> </w:t>
      </w:r>
      <w:r>
        <w:t>Alongside the launch of Dub or Die,</w:t>
      </w:r>
      <w:r w:rsidR="008C2DD4">
        <w:t xml:space="preserve"> this past year</w:t>
      </w:r>
      <w:r>
        <w:t xml:space="preserve"> Kyle has delivered standout releases on </w:t>
      </w:r>
      <w:r>
        <w:t>some of the most</w:t>
      </w:r>
      <w:r>
        <w:t xml:space="preserve"> respected labels in the modern house landscape</w:t>
      </w:r>
      <w:r>
        <w:t xml:space="preserve"> in </w:t>
      </w:r>
      <w:r>
        <w:rPr>
          <w:rStyle w:val="Strong"/>
          <w:rFonts w:eastAsiaTheme="majorEastAsia"/>
        </w:rPr>
        <w:t>PIV</w:t>
      </w:r>
      <w:r>
        <w:t xml:space="preserve"> and </w:t>
      </w:r>
      <w:r>
        <w:rPr>
          <w:rStyle w:val="Strong"/>
          <w:rFonts w:eastAsiaTheme="majorEastAsia"/>
        </w:rPr>
        <w:t>Forever Days</w:t>
      </w:r>
      <w:r>
        <w:t xml:space="preserve">. </w:t>
      </w:r>
      <w:r w:rsidR="00E378F3">
        <w:t xml:space="preserve">His latest releases have earned consistent support from top-tier tastemakers, including </w:t>
      </w:r>
      <w:r w:rsidR="00E378F3">
        <w:rPr>
          <w:rStyle w:val="Strong"/>
          <w:rFonts w:eastAsiaTheme="majorEastAsia"/>
        </w:rPr>
        <w:t>Jamie Jones</w:t>
      </w:r>
      <w:r w:rsidR="00E378F3">
        <w:t xml:space="preserve">, </w:t>
      </w:r>
      <w:r w:rsidR="00E378F3">
        <w:rPr>
          <w:rStyle w:val="Strong"/>
          <w:rFonts w:eastAsiaTheme="majorEastAsia"/>
        </w:rPr>
        <w:t>Disclosure</w:t>
      </w:r>
      <w:r w:rsidR="00E378F3">
        <w:t xml:space="preserve">, </w:t>
      </w:r>
      <w:proofErr w:type="spellStart"/>
      <w:r w:rsidR="00E378F3">
        <w:t>Prunk</w:t>
      </w:r>
      <w:proofErr w:type="spellEnd"/>
      <w:r w:rsidR="00E378F3">
        <w:t xml:space="preserve">, </w:t>
      </w:r>
      <w:r w:rsidR="00E378F3">
        <w:rPr>
          <w:rStyle w:val="Strong"/>
          <w:rFonts w:eastAsiaTheme="majorEastAsia"/>
        </w:rPr>
        <w:t>SG Lewis</w:t>
      </w:r>
      <w:r w:rsidR="00E378F3">
        <w:t xml:space="preserve">, </w:t>
      </w:r>
      <w:r w:rsidR="00E378F3">
        <w:rPr>
          <w:rStyle w:val="Strong"/>
          <w:rFonts w:eastAsiaTheme="majorEastAsia"/>
        </w:rPr>
        <w:t>Purple Disco Machine</w:t>
      </w:r>
      <w:r w:rsidR="00E378F3">
        <w:rPr>
          <w:rStyle w:val="Strong"/>
          <w:rFonts w:eastAsiaTheme="majorEastAsia"/>
        </w:rPr>
        <w:t>, and many more</w:t>
      </w:r>
      <w:r w:rsidR="00E378F3">
        <w:t xml:space="preserve"> — a testament to his growing impact across diverse corners of the dance music world.</w:t>
      </w:r>
      <w:r w:rsidR="00E378F3">
        <w:t xml:space="preserve"> </w:t>
      </w:r>
    </w:p>
    <w:p w14:paraId="43400108" w14:textId="59032216" w:rsidR="002E05F1" w:rsidRDefault="002E05F1" w:rsidP="002E05F1">
      <w:pPr>
        <w:pStyle w:val="NormalWeb"/>
      </w:pPr>
      <w:r>
        <w:t>Kyle’s recent work has further cemented his reputation as one of the most exciting names in house music. Whether behind the decks at major festivals like EDC Las Vegas</w:t>
      </w:r>
      <w:r w:rsidR="00E378F3">
        <w:t>, Arc Music Festival,</w:t>
      </w:r>
      <w:r>
        <w:t xml:space="preserve"> and Nocturnal Wonderland, or in the studio crafting forward-thinking club records, his style is inventive, immersive, and unmistakably his own.</w:t>
      </w:r>
    </w:p>
    <w:p w14:paraId="0974590A" w14:textId="77777777" w:rsidR="002E05F1" w:rsidRDefault="002E05F1" w:rsidP="002E05F1">
      <w:pPr>
        <w:pStyle w:val="NormalWeb"/>
      </w:pPr>
      <w:r>
        <w:t xml:space="preserve">With his imprint </w:t>
      </w:r>
      <w:r>
        <w:rPr>
          <w:rStyle w:val="Strong"/>
          <w:rFonts w:eastAsiaTheme="majorEastAsia"/>
        </w:rPr>
        <w:t>Dub or Die</w:t>
      </w:r>
      <w:r>
        <w:t xml:space="preserve"> setting the tone for the next chapter, and new music continuing to break fresh ground, Kyle Walker is defining the next wave of modern house — one track, one dancefloor, and one label release at a time.</w:t>
      </w:r>
    </w:p>
    <w:p w14:paraId="3676469A" w14:textId="77777777" w:rsidR="002E05F1" w:rsidRDefault="002E05F1"/>
    <w:sectPr w:rsidR="002E0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5F1"/>
    <w:rsid w:val="002E05F1"/>
    <w:rsid w:val="003B6FDC"/>
    <w:rsid w:val="004F3E4C"/>
    <w:rsid w:val="005079D3"/>
    <w:rsid w:val="007075ED"/>
    <w:rsid w:val="00721605"/>
    <w:rsid w:val="008C2DD4"/>
    <w:rsid w:val="009A1654"/>
    <w:rsid w:val="00A64D16"/>
    <w:rsid w:val="00BE2648"/>
    <w:rsid w:val="00DC43C8"/>
    <w:rsid w:val="00E3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796E0A"/>
  <w15:chartTrackingRefBased/>
  <w15:docId w15:val="{127621AB-6202-B54F-B319-5B53607C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05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05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05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05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05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05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5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05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05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5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05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05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05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05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05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5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05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05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05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5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05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05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05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05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05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05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05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05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05F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2E0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2E05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Banducci</dc:creator>
  <cp:keywords/>
  <dc:description/>
  <cp:lastModifiedBy>Kevin Banducci</cp:lastModifiedBy>
  <cp:revision>2</cp:revision>
  <dcterms:created xsi:type="dcterms:W3CDTF">2025-09-16T15:52:00Z</dcterms:created>
  <dcterms:modified xsi:type="dcterms:W3CDTF">2025-09-16T16:09:00Z</dcterms:modified>
</cp:coreProperties>
</file>